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06" w:rsidRPr="009A3568" w:rsidRDefault="005F630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3568">
        <w:rPr>
          <w:rFonts w:ascii="Times New Roman" w:hAnsi="Times New Roman"/>
          <w:sz w:val="28"/>
          <w:szCs w:val="28"/>
          <w:lang w:eastAsia="ru-RU"/>
        </w:rPr>
        <w:t>Додаток 3</w:t>
      </w:r>
    </w:p>
    <w:p w:rsidR="005F6306" w:rsidRPr="009A3568" w:rsidRDefault="005F630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3568">
        <w:rPr>
          <w:rFonts w:ascii="Times New Roman" w:hAnsi="Times New Roman"/>
          <w:sz w:val="28"/>
          <w:szCs w:val="28"/>
          <w:lang w:eastAsia="ru-RU"/>
        </w:rPr>
        <w:t>до Технічного регламенту</w:t>
      </w:r>
    </w:p>
    <w:p w:rsidR="00796FE0" w:rsidRDefault="00796FE0" w:rsidP="00796FE0">
      <w:pPr>
        <w:pStyle w:val="40"/>
        <w:shd w:val="clear" w:color="auto" w:fill="auto"/>
        <w:spacing w:before="0" w:after="186" w:line="240" w:lineRule="exact"/>
        <w:ind w:left="260"/>
        <w:jc w:val="center"/>
      </w:pPr>
      <w:bookmarkStart w:id="0" w:name="bookmark6"/>
      <w:bookmarkStart w:id="1" w:name="_GoBack"/>
      <w:bookmarkEnd w:id="1"/>
    </w:p>
    <w:p w:rsidR="00796FE0" w:rsidRPr="00796FE0" w:rsidRDefault="00796FE0" w:rsidP="00796FE0">
      <w:pPr>
        <w:pStyle w:val="40"/>
        <w:shd w:val="clear" w:color="auto" w:fill="auto"/>
        <w:spacing w:before="0" w:after="186" w:line="240" w:lineRule="exact"/>
        <w:ind w:left="260"/>
        <w:jc w:val="center"/>
        <w:rPr>
          <w:sz w:val="28"/>
          <w:szCs w:val="28"/>
        </w:rPr>
      </w:pPr>
      <w:r w:rsidRPr="00796FE0">
        <w:rPr>
          <w:sz w:val="28"/>
          <w:szCs w:val="28"/>
        </w:rPr>
        <w:t>ОРІЄНТОВНІ ЕТАЛОННІ ПОКАЗНИКИ</w:t>
      </w:r>
      <w:bookmarkEnd w:id="0"/>
    </w:p>
    <w:p w:rsidR="00796FE0" w:rsidRPr="00796FE0" w:rsidRDefault="00796FE0" w:rsidP="00796FE0">
      <w:pPr>
        <w:pStyle w:val="2"/>
        <w:numPr>
          <w:ilvl w:val="0"/>
          <w:numId w:val="2"/>
        </w:numPr>
        <w:shd w:val="clear" w:color="auto" w:fill="auto"/>
        <w:spacing w:before="0" w:after="95" w:line="260" w:lineRule="exact"/>
        <w:ind w:firstLine="420"/>
        <w:jc w:val="left"/>
        <w:rPr>
          <w:sz w:val="28"/>
          <w:szCs w:val="28"/>
        </w:rPr>
      </w:pPr>
      <w:r w:rsidRPr="00796FE0">
        <w:rPr>
          <w:sz w:val="28"/>
          <w:szCs w:val="28"/>
        </w:rPr>
        <w:t xml:space="preserve"> Режим без </w:t>
      </w:r>
      <w:proofErr w:type="spellStart"/>
      <w:r w:rsidRPr="00796FE0">
        <w:rPr>
          <w:sz w:val="28"/>
          <w:szCs w:val="28"/>
        </w:rPr>
        <w:t>навантаження</w:t>
      </w:r>
      <w:proofErr w:type="spellEnd"/>
      <w:r w:rsidRPr="00796FE0">
        <w:rPr>
          <w:sz w:val="28"/>
          <w:szCs w:val="28"/>
        </w:rPr>
        <w:t>.</w:t>
      </w:r>
    </w:p>
    <w:p w:rsidR="00796FE0" w:rsidRPr="00796FE0" w:rsidRDefault="00796FE0" w:rsidP="00F263E9">
      <w:pPr>
        <w:pStyle w:val="2"/>
        <w:shd w:val="clear" w:color="auto" w:fill="auto"/>
        <w:spacing w:before="0" w:after="0" w:line="362" w:lineRule="exact"/>
        <w:ind w:firstLine="284"/>
        <w:jc w:val="left"/>
        <w:rPr>
          <w:sz w:val="28"/>
          <w:szCs w:val="28"/>
        </w:rPr>
      </w:pPr>
      <w:proofErr w:type="spellStart"/>
      <w:r w:rsidRPr="00796FE0">
        <w:rPr>
          <w:sz w:val="28"/>
          <w:szCs w:val="28"/>
        </w:rPr>
        <w:t>Найнижче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споживання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енергії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зовнішніми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джерелами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живлення</w:t>
      </w:r>
      <w:proofErr w:type="spellEnd"/>
      <w:r w:rsidRPr="00796FE0">
        <w:rPr>
          <w:sz w:val="28"/>
          <w:szCs w:val="28"/>
        </w:rPr>
        <w:t xml:space="preserve"> в </w:t>
      </w:r>
      <w:proofErr w:type="spellStart"/>
      <w:r w:rsidRPr="00796FE0">
        <w:rPr>
          <w:sz w:val="28"/>
          <w:szCs w:val="28"/>
        </w:rPr>
        <w:t>режимі</w:t>
      </w:r>
      <w:proofErr w:type="spellEnd"/>
      <w:r w:rsidRPr="00796FE0">
        <w:rPr>
          <w:sz w:val="28"/>
          <w:szCs w:val="28"/>
        </w:rPr>
        <w:t xml:space="preserve"> без </w:t>
      </w:r>
      <w:proofErr w:type="spellStart"/>
      <w:r w:rsidRPr="00796FE0">
        <w:rPr>
          <w:sz w:val="28"/>
          <w:szCs w:val="28"/>
        </w:rPr>
        <w:t>навантаження</w:t>
      </w:r>
      <w:proofErr w:type="spellEnd"/>
      <w:r w:rsidRPr="00796FE0">
        <w:rPr>
          <w:sz w:val="28"/>
          <w:szCs w:val="28"/>
        </w:rPr>
        <w:t>:</w:t>
      </w:r>
    </w:p>
    <w:p w:rsidR="00796FE0" w:rsidRPr="00796FE0" w:rsidRDefault="00796FE0" w:rsidP="00796FE0">
      <w:pPr>
        <w:pStyle w:val="2"/>
        <w:shd w:val="clear" w:color="auto" w:fill="auto"/>
        <w:spacing w:before="0" w:after="0" w:line="490" w:lineRule="exact"/>
        <w:ind w:firstLine="420"/>
        <w:jc w:val="left"/>
        <w:rPr>
          <w:sz w:val="28"/>
          <w:szCs w:val="28"/>
        </w:rPr>
      </w:pPr>
      <w:r w:rsidRPr="00796FE0">
        <w:rPr>
          <w:sz w:val="28"/>
          <w:szCs w:val="28"/>
        </w:rPr>
        <w:t xml:space="preserve">ОД Вт </w:t>
      </w:r>
      <w:proofErr w:type="spellStart"/>
      <w:r w:rsidRPr="00796FE0">
        <w:rPr>
          <w:sz w:val="28"/>
          <w:szCs w:val="28"/>
        </w:rPr>
        <w:t>або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менше</w:t>
      </w:r>
      <w:proofErr w:type="spellEnd"/>
      <w:r w:rsidRPr="00796FE0">
        <w:rPr>
          <w:sz w:val="28"/>
          <w:szCs w:val="28"/>
        </w:rPr>
        <w:t xml:space="preserve"> для Р</w:t>
      </w:r>
      <w:proofErr w:type="gramStart"/>
      <w:r w:rsidRPr="00796FE0">
        <w:rPr>
          <w:sz w:val="28"/>
          <w:szCs w:val="28"/>
          <w:vertAlign w:val="subscript"/>
        </w:rPr>
        <w:t>0</w:t>
      </w:r>
      <w:proofErr w:type="gramEnd"/>
      <w:r w:rsidRPr="00796FE0">
        <w:rPr>
          <w:sz w:val="28"/>
          <w:szCs w:val="28"/>
        </w:rPr>
        <w:t xml:space="preserve"> &lt; 90 Вт,</w:t>
      </w:r>
    </w:p>
    <w:p w:rsidR="00796FE0" w:rsidRPr="00796FE0" w:rsidRDefault="00796FE0" w:rsidP="00796FE0">
      <w:pPr>
        <w:pStyle w:val="2"/>
        <w:shd w:val="clear" w:color="auto" w:fill="auto"/>
        <w:spacing w:before="0" w:after="0" w:line="490" w:lineRule="exact"/>
        <w:ind w:firstLine="420"/>
        <w:jc w:val="left"/>
        <w:rPr>
          <w:sz w:val="28"/>
          <w:szCs w:val="28"/>
        </w:rPr>
      </w:pPr>
      <w:r w:rsidRPr="00796FE0">
        <w:rPr>
          <w:sz w:val="28"/>
          <w:szCs w:val="28"/>
        </w:rPr>
        <w:t xml:space="preserve">0,2 Вт </w:t>
      </w:r>
      <w:proofErr w:type="spellStart"/>
      <w:r w:rsidRPr="00796FE0">
        <w:rPr>
          <w:sz w:val="28"/>
          <w:szCs w:val="28"/>
        </w:rPr>
        <w:t>або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менше</w:t>
      </w:r>
      <w:proofErr w:type="spellEnd"/>
      <w:r w:rsidRPr="00796FE0">
        <w:rPr>
          <w:sz w:val="28"/>
          <w:szCs w:val="28"/>
        </w:rPr>
        <w:t xml:space="preserve"> для 90 Вт &lt; Р</w:t>
      </w:r>
      <w:proofErr w:type="gramStart"/>
      <w:r w:rsidRPr="00796FE0">
        <w:rPr>
          <w:sz w:val="28"/>
          <w:szCs w:val="28"/>
          <w:vertAlign w:val="subscript"/>
        </w:rPr>
        <w:t>0</w:t>
      </w:r>
      <w:proofErr w:type="gramEnd"/>
      <w:r w:rsidRPr="00796FE0">
        <w:rPr>
          <w:sz w:val="28"/>
          <w:szCs w:val="28"/>
        </w:rPr>
        <w:t xml:space="preserve"> &lt;150 Вт,</w:t>
      </w:r>
    </w:p>
    <w:p w:rsidR="00796FE0" w:rsidRPr="00796FE0" w:rsidRDefault="00796FE0" w:rsidP="00796FE0">
      <w:pPr>
        <w:pStyle w:val="2"/>
        <w:shd w:val="clear" w:color="auto" w:fill="auto"/>
        <w:spacing w:before="0" w:after="0" w:line="490" w:lineRule="exact"/>
        <w:ind w:firstLine="420"/>
        <w:jc w:val="left"/>
        <w:rPr>
          <w:sz w:val="28"/>
          <w:szCs w:val="28"/>
        </w:rPr>
      </w:pPr>
      <w:r w:rsidRPr="00796FE0">
        <w:rPr>
          <w:sz w:val="28"/>
          <w:szCs w:val="28"/>
        </w:rPr>
        <w:t xml:space="preserve">0,4 Вт </w:t>
      </w:r>
      <w:proofErr w:type="spellStart"/>
      <w:r w:rsidRPr="00796FE0">
        <w:rPr>
          <w:sz w:val="28"/>
          <w:szCs w:val="28"/>
        </w:rPr>
        <w:t>або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менше</w:t>
      </w:r>
      <w:proofErr w:type="spellEnd"/>
      <w:r w:rsidRPr="00796FE0">
        <w:rPr>
          <w:sz w:val="28"/>
          <w:szCs w:val="28"/>
        </w:rPr>
        <w:t xml:space="preserve"> для 150 Вт &lt; Р</w:t>
      </w:r>
      <w:proofErr w:type="gramStart"/>
      <w:r w:rsidRPr="00796FE0">
        <w:rPr>
          <w:sz w:val="28"/>
          <w:szCs w:val="28"/>
          <w:vertAlign w:val="subscript"/>
        </w:rPr>
        <w:t>0</w:t>
      </w:r>
      <w:proofErr w:type="gramEnd"/>
      <w:r w:rsidRPr="00796FE0">
        <w:rPr>
          <w:sz w:val="28"/>
          <w:szCs w:val="28"/>
        </w:rPr>
        <w:t xml:space="preserve"> &lt;180 Вт,</w:t>
      </w:r>
    </w:p>
    <w:p w:rsidR="00796FE0" w:rsidRPr="00796FE0" w:rsidRDefault="00796FE0" w:rsidP="00796FE0">
      <w:pPr>
        <w:pStyle w:val="2"/>
        <w:shd w:val="clear" w:color="auto" w:fill="auto"/>
        <w:spacing w:before="0" w:after="0" w:line="490" w:lineRule="exact"/>
        <w:ind w:firstLine="420"/>
        <w:jc w:val="left"/>
        <w:rPr>
          <w:sz w:val="28"/>
          <w:szCs w:val="28"/>
        </w:rPr>
      </w:pPr>
      <w:r w:rsidRPr="00796FE0">
        <w:rPr>
          <w:sz w:val="28"/>
          <w:szCs w:val="28"/>
        </w:rPr>
        <w:t xml:space="preserve">0,5 Вт </w:t>
      </w:r>
      <w:proofErr w:type="spellStart"/>
      <w:r w:rsidRPr="00796FE0">
        <w:rPr>
          <w:sz w:val="28"/>
          <w:szCs w:val="28"/>
        </w:rPr>
        <w:t>або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менше</w:t>
      </w:r>
      <w:proofErr w:type="spellEnd"/>
      <w:r w:rsidRPr="00796FE0">
        <w:rPr>
          <w:sz w:val="28"/>
          <w:szCs w:val="28"/>
        </w:rPr>
        <w:t xml:space="preserve"> для Р</w:t>
      </w:r>
      <w:proofErr w:type="gramStart"/>
      <w:r w:rsidRPr="00796FE0">
        <w:rPr>
          <w:sz w:val="28"/>
          <w:szCs w:val="28"/>
          <w:vertAlign w:val="subscript"/>
        </w:rPr>
        <w:t>0</w:t>
      </w:r>
      <w:proofErr w:type="gramEnd"/>
      <w:r w:rsidRPr="00796FE0">
        <w:rPr>
          <w:sz w:val="28"/>
          <w:szCs w:val="28"/>
        </w:rPr>
        <w:t xml:space="preserve"> &gt; 180 Вт.</w:t>
      </w:r>
    </w:p>
    <w:p w:rsidR="00796FE0" w:rsidRPr="00796FE0" w:rsidRDefault="00796FE0" w:rsidP="00796FE0">
      <w:pPr>
        <w:pStyle w:val="2"/>
        <w:numPr>
          <w:ilvl w:val="0"/>
          <w:numId w:val="2"/>
        </w:numPr>
        <w:shd w:val="clear" w:color="auto" w:fill="auto"/>
        <w:spacing w:before="0" w:after="0" w:line="490" w:lineRule="exact"/>
        <w:ind w:firstLine="420"/>
        <w:jc w:val="left"/>
        <w:rPr>
          <w:sz w:val="28"/>
          <w:szCs w:val="28"/>
        </w:rPr>
      </w:pPr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Середній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коефіцієнт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корисної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дії</w:t>
      </w:r>
      <w:proofErr w:type="spellEnd"/>
      <w:r w:rsidRPr="00796FE0">
        <w:rPr>
          <w:sz w:val="28"/>
          <w:szCs w:val="28"/>
        </w:rPr>
        <w:t xml:space="preserve"> в </w:t>
      </w:r>
      <w:proofErr w:type="gramStart"/>
      <w:r w:rsidRPr="00796FE0">
        <w:rPr>
          <w:sz w:val="28"/>
          <w:szCs w:val="28"/>
        </w:rPr>
        <w:t>активному</w:t>
      </w:r>
      <w:proofErr w:type="gram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режимі</w:t>
      </w:r>
      <w:proofErr w:type="spellEnd"/>
      <w:r w:rsidRPr="00796FE0">
        <w:rPr>
          <w:sz w:val="28"/>
          <w:szCs w:val="28"/>
        </w:rPr>
        <w:t>.</w:t>
      </w:r>
    </w:p>
    <w:p w:rsidR="00796FE0" w:rsidRPr="00796FE0" w:rsidRDefault="00796FE0" w:rsidP="00796FE0">
      <w:pPr>
        <w:pStyle w:val="2"/>
        <w:shd w:val="clear" w:color="auto" w:fill="auto"/>
        <w:spacing w:before="0" w:after="0" w:line="490" w:lineRule="exact"/>
        <w:ind w:firstLine="420"/>
        <w:jc w:val="left"/>
        <w:rPr>
          <w:sz w:val="28"/>
          <w:szCs w:val="28"/>
        </w:rPr>
      </w:pPr>
      <w:proofErr w:type="spellStart"/>
      <w:r w:rsidRPr="00796FE0">
        <w:rPr>
          <w:sz w:val="28"/>
          <w:szCs w:val="28"/>
        </w:rPr>
        <w:t>Найкращий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наявний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коефіцієнт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корисної</w:t>
      </w:r>
      <w:proofErr w:type="spell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дії</w:t>
      </w:r>
      <w:proofErr w:type="spellEnd"/>
      <w:r w:rsidRPr="00796FE0">
        <w:rPr>
          <w:sz w:val="28"/>
          <w:szCs w:val="28"/>
        </w:rPr>
        <w:t xml:space="preserve"> в </w:t>
      </w:r>
      <w:proofErr w:type="gramStart"/>
      <w:r w:rsidRPr="00796FE0">
        <w:rPr>
          <w:sz w:val="28"/>
          <w:szCs w:val="28"/>
        </w:rPr>
        <w:t>активному</w:t>
      </w:r>
      <w:proofErr w:type="gramEnd"/>
      <w:r w:rsidRPr="00796FE0">
        <w:rPr>
          <w:sz w:val="28"/>
          <w:szCs w:val="28"/>
        </w:rPr>
        <w:t xml:space="preserve"> </w:t>
      </w:r>
      <w:proofErr w:type="spellStart"/>
      <w:r w:rsidRPr="00796FE0">
        <w:rPr>
          <w:sz w:val="28"/>
          <w:szCs w:val="28"/>
        </w:rPr>
        <w:t>режимі</w:t>
      </w:r>
      <w:proofErr w:type="spellEnd"/>
      <w:r w:rsidRPr="00796FE0">
        <w:rPr>
          <w:sz w:val="28"/>
          <w:szCs w:val="28"/>
        </w:rPr>
        <w:t>:</w:t>
      </w:r>
    </w:p>
    <w:p w:rsidR="00796FE0" w:rsidRPr="00796FE0" w:rsidRDefault="00796FE0" w:rsidP="00796FE0">
      <w:pPr>
        <w:pStyle w:val="2"/>
        <w:shd w:val="clear" w:color="auto" w:fill="auto"/>
        <w:spacing w:before="0" w:after="0" w:line="490" w:lineRule="exact"/>
        <w:ind w:firstLine="420"/>
        <w:jc w:val="left"/>
        <w:rPr>
          <w:sz w:val="28"/>
          <w:szCs w:val="28"/>
        </w:rPr>
      </w:pPr>
      <w:r w:rsidRPr="00796FE0">
        <w:rPr>
          <w:sz w:val="28"/>
          <w:szCs w:val="28"/>
        </w:rPr>
        <w:t xml:space="preserve">0,090 • </w:t>
      </w:r>
      <w:r w:rsidRPr="00796FE0">
        <w:rPr>
          <w:sz w:val="28"/>
          <w:szCs w:val="28"/>
          <w:lang w:val="en-US" w:bidi="en-US"/>
        </w:rPr>
        <w:t>In</w:t>
      </w:r>
      <w:r w:rsidRPr="00796FE0">
        <w:rPr>
          <w:sz w:val="28"/>
          <w:szCs w:val="28"/>
          <w:lang w:bidi="en-US"/>
        </w:rPr>
        <w:t xml:space="preserve"> </w:t>
      </w:r>
      <w:r w:rsidRPr="00796FE0">
        <w:rPr>
          <w:sz w:val="28"/>
          <w:szCs w:val="28"/>
        </w:rPr>
        <w:t>(Р</w:t>
      </w:r>
      <w:proofErr w:type="gramStart"/>
      <w:r w:rsidRPr="00796FE0">
        <w:rPr>
          <w:sz w:val="28"/>
          <w:szCs w:val="28"/>
          <w:vertAlign w:val="subscript"/>
        </w:rPr>
        <w:t>0</w:t>
      </w:r>
      <w:proofErr w:type="gramEnd"/>
      <w:r w:rsidRPr="00796FE0">
        <w:rPr>
          <w:sz w:val="28"/>
          <w:szCs w:val="28"/>
        </w:rPr>
        <w:t>) + 0,680, для 1,0 Вт &lt; Р</w:t>
      </w:r>
      <w:r w:rsidRPr="00796FE0">
        <w:rPr>
          <w:sz w:val="28"/>
          <w:szCs w:val="28"/>
          <w:vertAlign w:val="subscript"/>
        </w:rPr>
        <w:t>0</w:t>
      </w:r>
      <w:r w:rsidRPr="00796FE0">
        <w:rPr>
          <w:sz w:val="28"/>
          <w:szCs w:val="28"/>
        </w:rPr>
        <w:t xml:space="preserve"> &lt; 10,0 Вт,</w:t>
      </w:r>
    </w:p>
    <w:p w:rsidR="00796FE0" w:rsidRPr="00796FE0" w:rsidRDefault="00796FE0" w:rsidP="00796FE0">
      <w:pPr>
        <w:pStyle w:val="2"/>
        <w:shd w:val="clear" w:color="auto" w:fill="auto"/>
        <w:spacing w:before="0" w:after="0" w:line="490" w:lineRule="exact"/>
        <w:ind w:firstLine="420"/>
        <w:jc w:val="left"/>
        <w:rPr>
          <w:sz w:val="28"/>
          <w:szCs w:val="28"/>
        </w:rPr>
      </w:pPr>
      <w:r w:rsidRPr="00796FE0">
        <w:rPr>
          <w:sz w:val="28"/>
          <w:szCs w:val="28"/>
        </w:rPr>
        <w:t>0,890, для Р</w:t>
      </w:r>
      <w:proofErr w:type="gramStart"/>
      <w:r w:rsidRPr="00796FE0">
        <w:rPr>
          <w:sz w:val="28"/>
          <w:szCs w:val="28"/>
          <w:vertAlign w:val="subscript"/>
        </w:rPr>
        <w:t>0</w:t>
      </w:r>
      <w:proofErr w:type="gramEnd"/>
      <w:r w:rsidRPr="00796FE0">
        <w:rPr>
          <w:sz w:val="28"/>
          <w:szCs w:val="28"/>
        </w:rPr>
        <w:t xml:space="preserve"> &gt; 10,0 Вт.</w:t>
      </w:r>
    </w:p>
    <w:p w:rsidR="005F6306" w:rsidRPr="009A3568" w:rsidRDefault="005F6306" w:rsidP="005F6306">
      <w:pPr>
        <w:pStyle w:val="a3"/>
        <w:tabs>
          <w:tab w:val="left" w:pos="851"/>
        </w:tabs>
        <w:spacing w:before="0"/>
        <w:jc w:val="center"/>
        <w:rPr>
          <w:rFonts w:ascii="Times New Roman" w:hAnsi="Times New Roman"/>
          <w:sz w:val="28"/>
          <w:szCs w:val="28"/>
          <w:lang w:eastAsia="ru-RU"/>
        </w:rPr>
      </w:pPr>
    </w:p>
    <w:sectPr w:rsidR="005F6306" w:rsidRPr="009A3568" w:rsidSect="001D7EE4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318" w:rsidRDefault="00F87318">
      <w:pPr>
        <w:spacing w:after="0" w:line="240" w:lineRule="auto"/>
      </w:pPr>
      <w:r>
        <w:separator/>
      </w:r>
    </w:p>
  </w:endnote>
  <w:endnote w:type="continuationSeparator" w:id="0">
    <w:p w:rsidR="00F87318" w:rsidRDefault="00F87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318" w:rsidRDefault="00F87318">
      <w:pPr>
        <w:spacing w:after="0" w:line="240" w:lineRule="auto"/>
      </w:pPr>
      <w:r>
        <w:separator/>
      </w:r>
    </w:p>
  </w:footnote>
  <w:footnote w:type="continuationSeparator" w:id="0">
    <w:p w:rsidR="00F87318" w:rsidRDefault="00F87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8511001"/>
    </w:sdtPr>
    <w:sdtEndPr/>
    <w:sdtContent>
      <w:p w:rsidR="00DD4A83" w:rsidRPr="001D7EE4" w:rsidRDefault="008372B3" w:rsidP="001D7EE4">
        <w:pPr>
          <w:pStyle w:val="a4"/>
          <w:tabs>
            <w:tab w:val="left" w:pos="1890"/>
          </w:tabs>
          <w:rPr>
            <w:rFonts w:ascii="Times New Roman" w:hAnsi="Times New Roman" w:cs="Times New Roman"/>
          </w:rPr>
        </w:pPr>
        <w:r w:rsidRPr="001D7EE4">
          <w:rPr>
            <w:rFonts w:ascii="Times New Roman" w:hAnsi="Times New Roman" w:cs="Times New Roman"/>
          </w:rPr>
          <w:tab/>
        </w:r>
        <w:r w:rsidRPr="001D7EE4"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  <w:lang w:val="uk-UA"/>
          </w:rPr>
          <w:t xml:space="preserve">                                           </w:t>
        </w:r>
        <w:r w:rsidRPr="001D7EE4">
          <w:rPr>
            <w:rFonts w:ascii="Times New Roman" w:hAnsi="Times New Roman" w:cs="Times New Roman"/>
          </w:rPr>
          <w:fldChar w:fldCharType="begin"/>
        </w:r>
        <w:r w:rsidRPr="001D7EE4">
          <w:rPr>
            <w:rFonts w:ascii="Times New Roman" w:hAnsi="Times New Roman" w:cs="Times New Roman"/>
          </w:rPr>
          <w:instrText xml:space="preserve"> PAGE   \* MERGEFORMAT </w:instrText>
        </w:r>
        <w:r w:rsidRPr="001D7EE4">
          <w:rPr>
            <w:rFonts w:ascii="Times New Roman" w:hAnsi="Times New Roman" w:cs="Times New Roman"/>
          </w:rPr>
          <w:fldChar w:fldCharType="separate"/>
        </w:r>
        <w:r w:rsidR="00796FE0">
          <w:rPr>
            <w:rFonts w:ascii="Times New Roman" w:hAnsi="Times New Roman" w:cs="Times New Roman"/>
            <w:noProof/>
          </w:rPr>
          <w:t>2</w:t>
        </w:r>
        <w:r w:rsidRPr="001D7EE4">
          <w:rPr>
            <w:rFonts w:ascii="Times New Roman" w:hAnsi="Times New Roman" w:cs="Times New Roman"/>
            <w:noProof/>
          </w:rPr>
          <w:fldChar w:fldCharType="end"/>
        </w:r>
        <w:r w:rsidRPr="001D7EE4">
          <w:rPr>
            <w:rFonts w:ascii="Times New Roman" w:hAnsi="Times New Roman" w:cs="Times New Roman"/>
            <w:lang w:val="uk-UA"/>
          </w:rPr>
          <w:t xml:space="preserve">                                              </w:t>
        </w:r>
        <w:r>
          <w:rPr>
            <w:rFonts w:ascii="Times New Roman" w:hAnsi="Times New Roman" w:cs="Times New Roman"/>
            <w:lang w:val="uk-UA"/>
          </w:rPr>
          <w:t xml:space="preserve">продовження Додатка </w:t>
        </w:r>
        <w:r w:rsidR="00D169E9">
          <w:rPr>
            <w:rFonts w:ascii="Times New Roman" w:hAnsi="Times New Roman" w:cs="Times New Roman"/>
            <w:lang w:val="uk-UA"/>
          </w:rPr>
          <w:t>3</w:t>
        </w:r>
      </w:p>
    </w:sdtContent>
  </w:sdt>
  <w:p w:rsidR="00DD4A83" w:rsidRDefault="00F873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91C5E"/>
    <w:multiLevelType w:val="multilevel"/>
    <w:tmpl w:val="17FC73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F32EA9"/>
    <w:multiLevelType w:val="hybridMultilevel"/>
    <w:tmpl w:val="70028344"/>
    <w:lvl w:ilvl="0" w:tplc="6226D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A1"/>
    <w:rsid w:val="001201A1"/>
    <w:rsid w:val="005F6306"/>
    <w:rsid w:val="006B208B"/>
    <w:rsid w:val="00796FE0"/>
    <w:rsid w:val="008372B3"/>
    <w:rsid w:val="009510CA"/>
    <w:rsid w:val="009A3568"/>
    <w:rsid w:val="00D169E9"/>
    <w:rsid w:val="00E949D9"/>
    <w:rsid w:val="00F263E9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3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Нормальний текст"/>
    <w:basedOn w:val="a"/>
    <w:uiPriority w:val="99"/>
    <w:rsid w:val="005F630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3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3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30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5F630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table" w:styleId="aa">
    <w:name w:val="Table Grid"/>
    <w:basedOn w:val="a1"/>
    <w:uiPriority w:val="39"/>
    <w:rsid w:val="009A3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_"/>
    <w:basedOn w:val="a0"/>
    <w:link w:val="2"/>
    <w:rsid w:val="00796FE0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character" w:customStyle="1" w:styleId="4">
    <w:name w:val="Заголовок №4_"/>
    <w:basedOn w:val="a0"/>
    <w:link w:val="40"/>
    <w:rsid w:val="00796FE0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paragraph" w:customStyle="1" w:styleId="2">
    <w:name w:val="Основной текст2"/>
    <w:basedOn w:val="a"/>
    <w:link w:val="ab"/>
    <w:rsid w:val="00796FE0"/>
    <w:pPr>
      <w:widowControl w:val="0"/>
      <w:shd w:val="clear" w:color="auto" w:fill="FFFFFF"/>
      <w:spacing w:before="300" w:after="60" w:line="322" w:lineRule="exact"/>
      <w:jc w:val="both"/>
    </w:pPr>
    <w:rPr>
      <w:rFonts w:ascii="Times New Roman" w:eastAsia="Times New Roman" w:hAnsi="Times New Roman" w:cs="Times New Roman"/>
      <w:spacing w:val="-4"/>
      <w:sz w:val="26"/>
      <w:szCs w:val="26"/>
      <w:lang w:eastAsia="en-US"/>
    </w:rPr>
  </w:style>
  <w:style w:type="paragraph" w:customStyle="1" w:styleId="40">
    <w:name w:val="Заголовок №4"/>
    <w:basedOn w:val="a"/>
    <w:link w:val="4"/>
    <w:rsid w:val="00796FE0"/>
    <w:pPr>
      <w:widowControl w:val="0"/>
      <w:shd w:val="clear" w:color="auto" w:fill="FFFFFF"/>
      <w:spacing w:before="780" w:after="0" w:line="0" w:lineRule="atLeast"/>
      <w:outlineLvl w:val="3"/>
    </w:pPr>
    <w:rPr>
      <w:rFonts w:ascii="Times New Roman" w:eastAsia="Times New Roman" w:hAnsi="Times New Roman" w:cs="Times New Roman"/>
      <w:b/>
      <w:bCs/>
      <w:spacing w:val="-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3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Нормальний текст"/>
    <w:basedOn w:val="a"/>
    <w:uiPriority w:val="99"/>
    <w:rsid w:val="005F630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3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3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30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5F630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table" w:styleId="aa">
    <w:name w:val="Table Grid"/>
    <w:basedOn w:val="a1"/>
    <w:uiPriority w:val="39"/>
    <w:rsid w:val="009A3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_"/>
    <w:basedOn w:val="a0"/>
    <w:link w:val="2"/>
    <w:rsid w:val="00796FE0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character" w:customStyle="1" w:styleId="4">
    <w:name w:val="Заголовок №4_"/>
    <w:basedOn w:val="a0"/>
    <w:link w:val="40"/>
    <w:rsid w:val="00796FE0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paragraph" w:customStyle="1" w:styleId="2">
    <w:name w:val="Основной текст2"/>
    <w:basedOn w:val="a"/>
    <w:link w:val="ab"/>
    <w:rsid w:val="00796FE0"/>
    <w:pPr>
      <w:widowControl w:val="0"/>
      <w:shd w:val="clear" w:color="auto" w:fill="FFFFFF"/>
      <w:spacing w:before="300" w:after="60" w:line="322" w:lineRule="exact"/>
      <w:jc w:val="both"/>
    </w:pPr>
    <w:rPr>
      <w:rFonts w:ascii="Times New Roman" w:eastAsia="Times New Roman" w:hAnsi="Times New Roman" w:cs="Times New Roman"/>
      <w:spacing w:val="-4"/>
      <w:sz w:val="26"/>
      <w:szCs w:val="26"/>
      <w:lang w:eastAsia="en-US"/>
    </w:rPr>
  </w:style>
  <w:style w:type="paragraph" w:customStyle="1" w:styleId="40">
    <w:name w:val="Заголовок №4"/>
    <w:basedOn w:val="a"/>
    <w:link w:val="4"/>
    <w:rsid w:val="00796FE0"/>
    <w:pPr>
      <w:widowControl w:val="0"/>
      <w:shd w:val="clear" w:color="auto" w:fill="FFFFFF"/>
      <w:spacing w:before="780" w:after="0" w:line="0" w:lineRule="atLeast"/>
      <w:outlineLvl w:val="3"/>
    </w:pPr>
    <w:rPr>
      <w:rFonts w:ascii="Times New Roman" w:eastAsia="Times New Roman" w:hAnsi="Times New Roman" w:cs="Times New Roman"/>
      <w:b/>
      <w:bCs/>
      <w:spacing w:val="-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gorbach</cp:lastModifiedBy>
  <cp:revision>5</cp:revision>
  <dcterms:created xsi:type="dcterms:W3CDTF">2017-12-06T11:39:00Z</dcterms:created>
  <dcterms:modified xsi:type="dcterms:W3CDTF">2018-02-01T09:04:00Z</dcterms:modified>
</cp:coreProperties>
</file>